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28"/>
          <w:szCs w:val="28"/>
          <w:lang w:eastAsia="de-DE"/>
        </w:rPr>
        <w:t>Datenschutzerklärung</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Quellen: eRecht24 Disclaimer</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Verantwortliche Stelle im Sinne der Datenschutzgesetze, insbesondere der EU-Datenschutzgrundverordnung (DSGVO), ist: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SV Königshofen e.V.</w:t>
      </w:r>
      <w:r w:rsidRPr="0039148D">
        <w:rPr>
          <w:rFonts w:ascii="Verdana" w:eastAsia="Times New Roman" w:hAnsi="Verdana" w:cs="Times New Roman"/>
          <w:color w:val="000000"/>
          <w:sz w:val="18"/>
          <w:szCs w:val="18"/>
          <w:lang w:eastAsia="de-DE"/>
        </w:rPr>
        <w:br/>
        <w:t>Verantwortliche Personen siehe  Impressum</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Ihre Betroffenenrechte</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Auskunft über Ihre bei uns gespeicherten Daten und deren Verarbeitung,</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Berichtigung unrichtiger personenbezogener Daten,</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Löschung Ihrer bei uns gespeicherten Daten,</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Einschränkung der Datenverarbeitung, sofern wir Ihre Daten aufgrund gesetzlicher Pflichten noch nicht löschen dürfen,</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Widerspruch gegen die Verarbeitung Ihrer Daten bei uns und</w:t>
      </w:r>
    </w:p>
    <w:p w:rsidR="0039148D" w:rsidRPr="0039148D" w:rsidRDefault="0039148D" w:rsidP="0039148D">
      <w:pPr>
        <w:numPr>
          <w:ilvl w:val="0"/>
          <w:numId w:val="1"/>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Datenübertragbarkeit, sofern Sie in die Datenverarbeitung eingewilligt haben oder einen Vertrag mit uns abgeschlossen haben.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Sofern Sie uns eine Einwilligung erteilt haben, können Sie diese jederzeit mit Wirkung für die Zukunft widerrufen.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tgtFrame="_blank" w:history="1">
        <w:r w:rsidRPr="0039148D">
          <w:rPr>
            <w:rFonts w:ascii="Verdana" w:eastAsia="Times New Roman" w:hAnsi="Verdana" w:cs="Times New Roman"/>
            <w:color w:val="0000FF"/>
            <w:sz w:val="18"/>
            <w:szCs w:val="18"/>
            <w:u w:val="single"/>
            <w:lang w:eastAsia="de-DE"/>
          </w:rPr>
          <w:t>https://www.bfdi.bund.de/DE/Infothek/Anschriften_Links/anschriften_links-node.html</w:t>
        </w:r>
      </w:hyperlink>
      <w:r w:rsidRPr="0039148D">
        <w:rPr>
          <w:rFonts w:ascii="Verdana" w:eastAsia="Times New Roman" w:hAnsi="Verdana" w:cs="Times New Roman"/>
          <w:color w:val="000000"/>
          <w:sz w:val="18"/>
          <w:szCs w:val="18"/>
          <w:lang w:eastAsia="de-DE"/>
        </w:rPr>
        <w: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Zwecke der Datenverarbeitung durch die verantwortliche Stelle und Dritte</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39148D" w:rsidRPr="0039148D" w:rsidRDefault="0039148D" w:rsidP="0039148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Sie Ihre ausdrückliche Einwilligung dazu erteilt haben,</w:t>
      </w:r>
    </w:p>
    <w:p w:rsidR="0039148D" w:rsidRPr="0039148D" w:rsidRDefault="0039148D" w:rsidP="0039148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Verarbeitung zur Abwicklung eines Vertrags mit Ihnen erforderlich ist,</w:t>
      </w:r>
    </w:p>
    <w:p w:rsidR="0039148D" w:rsidRPr="0039148D" w:rsidRDefault="0039148D" w:rsidP="0039148D">
      <w:pPr>
        <w:numPr>
          <w:ilvl w:val="0"/>
          <w:numId w:val="2"/>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Verarbeitung zur Erfüllung einer rechtlichen Verpflichtung erforderlich ist,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Verarbeitung zur Wahrung berechtigter Interessen erforderlich ist und kein Grund zur Annahme besteht, dass Sie ein überwiegendes schutzwürdiges Interesse an der Nichtweitergabe Ihrer Daten haben.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Löschung bzw. Sperrung der Daten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Erfassung allgemeiner Informationen beim Besuch unserer Website</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 xml:space="preserve">Wenn Sie auf unsere Website zugreifen, werden automatisch mittels eines Cookies Informationen allgemeiner Natur erfasst. Diese Informationen (Server-Logfiles) beinhalten etwa die Art des Webbrowsers, das verwendete Betriebssystem, den Domainnamen Ihres Internet-Service-Providers </w:t>
      </w:r>
      <w:r w:rsidRPr="0039148D">
        <w:rPr>
          <w:rFonts w:ascii="Verdana" w:eastAsia="Times New Roman" w:hAnsi="Verdana" w:cs="Times New Roman"/>
          <w:color w:val="000000"/>
          <w:sz w:val="18"/>
          <w:szCs w:val="18"/>
          <w:lang w:eastAsia="de-DE"/>
        </w:rPr>
        <w:lastRenderedPageBreak/>
        <w:t>und ähnliches. Hierbei handelt es sich ausschließlich um Informationen, welche keine Rückschlüsse auf Ihre Person zulassen.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Diese Informationen sind technisch notwendig, um von Ihnen angeforderte Inhalte von Webseiten korrekt auszuliefern und fallen bei Nutzung des Internets zwingend an. Sie werden insbesondere zu folgenden Zwecken verarbeitet:</w:t>
      </w:r>
    </w:p>
    <w:p w:rsidR="0039148D" w:rsidRPr="0039148D" w:rsidRDefault="0039148D" w:rsidP="0039148D">
      <w:pPr>
        <w:numPr>
          <w:ilvl w:val="0"/>
          <w:numId w:val="3"/>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Sicherstellung eines problemlosen Verbindungsaufbaus der Website,</w:t>
      </w:r>
    </w:p>
    <w:p w:rsidR="0039148D" w:rsidRPr="0039148D" w:rsidRDefault="0039148D" w:rsidP="0039148D">
      <w:pPr>
        <w:numPr>
          <w:ilvl w:val="0"/>
          <w:numId w:val="3"/>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Sicherstellung einer reibungslosen Nutzung unserer Website,</w:t>
      </w:r>
    </w:p>
    <w:p w:rsidR="0039148D" w:rsidRPr="0039148D" w:rsidRDefault="0039148D" w:rsidP="0039148D">
      <w:pPr>
        <w:numPr>
          <w:ilvl w:val="0"/>
          <w:numId w:val="3"/>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Auswertung der Systemsicherheit und -stabilität sowie</w:t>
      </w:r>
    </w:p>
    <w:p w:rsidR="0039148D" w:rsidRPr="0039148D" w:rsidRDefault="0039148D" w:rsidP="0039148D">
      <w:pPr>
        <w:numPr>
          <w:ilvl w:val="0"/>
          <w:numId w:val="3"/>
        </w:num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zu weiteren administrativen Zwecken.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Anonyme Informationen dieser Art werden von uns ggfs. statistisch ausgewertet, um unseren Internetauftritt und die dahinterstehende Technik zu optimieren.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Cookies</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Cookies können nicht verwendet werden, um Programme zu starten oder Viren auf einen Computer zu übertragen. Anhand der in Cookies enthaltenen Informationen können wir Ihnen die Navigation erleichtern und die korrekte Anzeige unserer Webseiten ermöglichen.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In keinem Fall werden die von uns erfassten Daten an Dritte weitergegeben oder ohne Ihre Einwilligung eine Verknüpfung mit personenbezogenen Daten hergestellt.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SSL-Verschlüsselung</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Um die Sicherheit Ihrer Daten bei der Übertragung zu schützen, verwenden wir dem aktuellen Stand der Technik entsprechende Verschlüsselungsverfahren (z. B. SSL) über HTTPS.</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Newsletter</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Auf Grundlage Ihrer ausdrücklich erteilten Einwilligung, übersenden wir Ihnen in unregelmäßigen Abständen unseren Newsletter bzw. vergleichbare Informationen per E-Mail an Ihre angegebene E-Mail-Adresse.</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Für den Empfang des Newsletters ist die Angabe Ihrer E-Mail-Adresse ausreichend. Bei der Anmeldung zum Bezug unseres Newsletters werden die von Ihnen angegebenen Daten ausschließlich für diesen Zweck verwendet. Abonnenten können auch über Umstände per E-Mail informiert werden, die für den Dienst oder die Registrierung relevant sind (Beispielsweise Änderungen des Newsletterangebots oder technische Gegebenheiten).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 xml:space="preserve">Für eine wirksame Registrierung benötigen wir eine valide E-Mail-Adresse. Um zu überprüfen, dass eine Anmeldung tatsächlich durch den Inhaber einer E-Mail-Adresse erfolgt, setzen wir das </w:t>
      </w:r>
      <w:r w:rsidRPr="0039148D">
        <w:rPr>
          <w:rFonts w:ascii="Verdana" w:eastAsia="Times New Roman" w:hAnsi="Verdana" w:cs="Times New Roman"/>
          <w:color w:val="000000"/>
          <w:sz w:val="18"/>
          <w:szCs w:val="18"/>
          <w:lang w:eastAsia="de-DE"/>
        </w:rPr>
        <w:lastRenderedPageBreak/>
        <w:t>„Double-opt-in“-Verfahren ein. Hierzu protokollieren wir die Bestellung des Newsletters, den Versand einer Bestätigungsmail und den Eingang der hiermit angeforderten Antwort. Weitere Daten werden nicht erhoben. Die Daten werden ausschließlich für den Newsletterversand verwendet und nicht an Dritte weitergegeben.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Einwilligung zur Speicherung Ihrer persönlichen Daten und ihrer Nutzung für den Newsletterversand können Sie jederzeit widerrufen. In jedem Newsletter findet sich dazu ein entsprechender Link. Außerdem können Sie sich jederzeit auch direkt auf dieser Webseite abmelden oder uns Ihren entsprechenden Wunsch über die am Ende dieser Datenschutzhinweise angegebene Kontaktmöglichkeit mitteilen.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Kontaktformular</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Verwendung von Scriptbibliotheken (Google Webfonts)</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Um unsere Inhalte browserübergreifend korrekt und grafisch ansprechend darzustellen, verwenden wir auf dieser Website Scriptbibliotheken und Schriftbibliotheken wie z. B. Google Webfonts (</w:t>
      </w:r>
      <w:hyperlink r:id="rId6" w:tgtFrame="_blank" w:history="1">
        <w:r w:rsidRPr="0039148D">
          <w:rPr>
            <w:rFonts w:ascii="Verdana" w:eastAsia="Times New Roman" w:hAnsi="Verdana" w:cs="Times New Roman"/>
            <w:color w:val="0000FF"/>
            <w:sz w:val="18"/>
            <w:szCs w:val="18"/>
            <w:u w:val="single"/>
            <w:lang w:eastAsia="de-DE"/>
          </w:rPr>
          <w:t>https://www.google.com/webfonts/</w:t>
        </w:r>
      </w:hyperlink>
      <w:r w:rsidRPr="0039148D">
        <w:rPr>
          <w:rFonts w:ascii="Verdana" w:eastAsia="Times New Roman" w:hAnsi="Verdana" w:cs="Times New Roman"/>
          <w:color w:val="000000"/>
          <w:sz w:val="18"/>
          <w:szCs w:val="18"/>
          <w:lang w:eastAsia="de-DE"/>
        </w:rPr>
        <w:t>). Google Webfonts werden zur Vermeidung mehrfachen Ladens in den Cache Ihres Browsers übertragen. Falls der Browser die Google Webfonts nicht unterstützt oder den Zugriff unterbindet, werden Inhalte in einer Standardschrift angezeigt.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Der Aufruf von Scriptbibliotheken oder Schriftbibliotheken löst automatisch eine Verbindung zum Betreiber der Bibliothek aus. Dabei ist es theoretisch möglich – aktuell allerdings auch unklar ob und ggf. zu welchen Zwecken – dass Betreiber entsprechender Bibliotheken Daten erheben.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 Datenschutzrichtlinie des Bibliothekbetreibers Google finden Sie hier: </w:t>
      </w:r>
      <w:hyperlink r:id="rId7" w:tgtFrame="_blank" w:history="1">
        <w:r w:rsidRPr="0039148D">
          <w:rPr>
            <w:rFonts w:ascii="Verdana" w:eastAsia="Times New Roman" w:hAnsi="Verdana" w:cs="Times New Roman"/>
            <w:color w:val="0000FF"/>
            <w:sz w:val="18"/>
            <w:szCs w:val="18"/>
            <w:u w:val="single"/>
            <w:lang w:eastAsia="de-DE"/>
          </w:rPr>
          <w:t>https://www.google.com/policies/privacy/</w:t>
        </w:r>
      </w:hyperlink>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Verwendung von Google Maps</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Diese Webseite verwendet Google Maps API, um geographische Informationen visuell darzustellen. Bei der Nutzung von Google Maps werden von Google auch Daten über die Nutzung der Kartenfunktionen durch Besucher erhoben, verarbeitet und genutzt. Nähere Informationen über die Datenverarbeitung durch Google können Sie </w:t>
      </w:r>
      <w:hyperlink r:id="rId8" w:tgtFrame="_blank" w:history="1">
        <w:r w:rsidRPr="0039148D">
          <w:rPr>
            <w:rFonts w:ascii="Verdana" w:eastAsia="Times New Roman" w:hAnsi="Verdana" w:cs="Times New Roman"/>
            <w:color w:val="0000FF"/>
            <w:sz w:val="18"/>
            <w:szCs w:val="18"/>
            <w:u w:val="single"/>
            <w:lang w:eastAsia="de-DE"/>
          </w:rPr>
          <w:t>den Google-Datenschutzhinweisen</w:t>
        </w:r>
      </w:hyperlink>
      <w:r w:rsidRPr="0039148D">
        <w:rPr>
          <w:rFonts w:ascii="Verdana" w:eastAsia="Times New Roman" w:hAnsi="Verdana" w:cs="Times New Roman"/>
          <w:color w:val="000000"/>
          <w:sz w:val="18"/>
          <w:szCs w:val="18"/>
          <w:lang w:eastAsia="de-DE"/>
        </w:rPr>
        <w:t> entnehmen. Dort können Sie im Datenschutzcenter auch Ihre persönlichen Datenschutz-Einstellungen verändern.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Ausführliche Anleitungen zur Verwaltung der eigenen Daten im Zusammenhang mit Google-Produkten</w:t>
      </w:r>
      <w:hyperlink r:id="rId9" w:tgtFrame="_blank" w:history="1">
        <w:r w:rsidRPr="0039148D">
          <w:rPr>
            <w:rFonts w:ascii="Verdana" w:eastAsia="Times New Roman" w:hAnsi="Verdana" w:cs="Times New Roman"/>
            <w:color w:val="0000FF"/>
            <w:sz w:val="18"/>
            <w:szCs w:val="18"/>
            <w:u w:val="single"/>
            <w:lang w:eastAsia="de-DE"/>
          </w:rPr>
          <w:t> finden Sie hier</w:t>
        </w:r>
      </w:hyperlink>
      <w:r w:rsidRPr="0039148D">
        <w:rPr>
          <w:rFonts w:ascii="Verdana" w:eastAsia="Times New Roman" w:hAnsi="Verdana" w:cs="Times New Roman"/>
          <w:color w:val="000000"/>
          <w:sz w:val="18"/>
          <w:szCs w:val="18"/>
          <w:lang w:eastAsia="de-DE"/>
        </w:rPr>
        <w:t>.</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Eingebettete YouTube-Videos</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Auf einigen unserer Webseiten betten wir Youtube-Videos ein. Betreiber der entsprechenden Plugins ist die YouTube, LLC, 901 Cherry Ave., San Bruno, CA 94066, USA.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Wird ein Youtube-Video gestartet, setzt der Anbieter Cookies ein, die Hinweise über das Nutzerverhalten sammeln.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 xml:space="preserve">Wer das Speichern von Cookies für das Google-Ad-Programm deaktiviert hat, wird auch beim Anschauen von Youtube-Videos mit keinen solchen Cookies rechnen müssen. Youtube legt aber </w:t>
      </w:r>
      <w:r w:rsidRPr="0039148D">
        <w:rPr>
          <w:rFonts w:ascii="Verdana" w:eastAsia="Times New Roman" w:hAnsi="Verdana" w:cs="Times New Roman"/>
          <w:color w:val="000000"/>
          <w:sz w:val="18"/>
          <w:szCs w:val="18"/>
          <w:lang w:eastAsia="de-DE"/>
        </w:rPr>
        <w:lastRenderedPageBreak/>
        <w:t>auch in anderen Cookies nicht-personenbezogene Nutzungsinformationen ab. Möchten Sie dies verhindern, so müssen Sie das Speichern von Cookies im Browser blockieren.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Weitere Informationen zum Datenschutz bei „Youtube“ finden Sie in der Datenschutzerklärung des Anbieters unter: </w:t>
      </w:r>
      <w:hyperlink r:id="rId10" w:tgtFrame="_blank" w:history="1">
        <w:r w:rsidRPr="0039148D">
          <w:rPr>
            <w:rFonts w:ascii="Verdana" w:eastAsia="Times New Roman" w:hAnsi="Verdana" w:cs="Times New Roman"/>
            <w:color w:val="0000FF"/>
            <w:sz w:val="18"/>
            <w:szCs w:val="18"/>
            <w:u w:val="single"/>
            <w:lang w:eastAsia="de-DE"/>
          </w:rPr>
          <w:t>https://www.google.de/intl/de/policies/privacy/</w:t>
        </w:r>
        <w:r w:rsidRPr="0039148D">
          <w:rPr>
            <w:rFonts w:ascii="Verdana" w:eastAsia="Times New Roman" w:hAnsi="Verdana" w:cs="Times New Roman"/>
            <w:color w:val="0000FF"/>
            <w:sz w:val="18"/>
            <w:szCs w:val="18"/>
            <w:u w:val="single"/>
            <w:lang w:eastAsia="de-DE"/>
          </w:rPr>
          <w:br/>
        </w:r>
        <w:r w:rsidRPr="0039148D">
          <w:rPr>
            <w:rFonts w:ascii="Verdana" w:eastAsia="Times New Roman" w:hAnsi="Verdana" w:cs="Times New Roman"/>
            <w:color w:val="0000FF"/>
            <w:sz w:val="18"/>
            <w:szCs w:val="18"/>
            <w:u w:val="single"/>
            <w:lang w:eastAsia="de-DE"/>
          </w:rPr>
          <w:br/>
        </w:r>
      </w:hyperlink>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Änderung unserer Datenschutzbestimmungen</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b/>
          <w:bCs/>
          <w:color w:val="000000"/>
          <w:sz w:val="18"/>
          <w:szCs w:val="18"/>
          <w:lang w:eastAsia="de-DE"/>
        </w:rPr>
        <w:t>Fragen zum Datenschutz</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color w:val="000000"/>
          <w:sz w:val="18"/>
          <w:szCs w:val="18"/>
          <w:lang w:eastAsia="de-DE"/>
        </w:rPr>
        <w:t>Sollten Sie Fragen zum Datenschutz haben, schreiben Sie uns bitte eine E-Mail oder nutzen sie unser Kontaktformular</w:t>
      </w:r>
    </w:p>
    <w:p w:rsidR="0039148D" w:rsidRPr="0039148D" w:rsidRDefault="0039148D" w:rsidP="0039148D">
      <w:pPr>
        <w:spacing w:before="100" w:beforeAutospacing="1" w:after="100" w:afterAutospacing="1" w:line="240" w:lineRule="auto"/>
        <w:rPr>
          <w:rFonts w:ascii="Verdana" w:eastAsia="Times New Roman" w:hAnsi="Verdana" w:cs="Times New Roman"/>
          <w:color w:val="000000"/>
          <w:sz w:val="18"/>
          <w:szCs w:val="18"/>
          <w:lang w:eastAsia="de-DE"/>
        </w:rPr>
      </w:pPr>
      <w:r w:rsidRPr="0039148D">
        <w:rPr>
          <w:rFonts w:ascii="Verdana" w:eastAsia="Times New Roman" w:hAnsi="Verdana" w:cs="Times New Roman"/>
          <w:i/>
          <w:iCs/>
          <w:color w:val="000000"/>
          <w:sz w:val="18"/>
          <w:szCs w:val="18"/>
          <w:lang w:eastAsia="de-DE"/>
        </w:rPr>
        <w:t>Die Datenschutzerklärung wurde mit dem </w:t>
      </w:r>
      <w:hyperlink r:id="rId11" w:tgtFrame="_blank" w:history="1">
        <w:r w:rsidRPr="0039148D">
          <w:rPr>
            <w:rFonts w:ascii="Verdana" w:eastAsia="Times New Roman" w:hAnsi="Verdana" w:cs="Times New Roman"/>
            <w:i/>
            <w:iCs/>
            <w:color w:val="0000FF"/>
            <w:sz w:val="18"/>
            <w:szCs w:val="18"/>
            <w:u w:val="single"/>
            <w:lang w:eastAsia="de-DE"/>
          </w:rPr>
          <w:t>Datenschutzerklärungs-Generator der activeMind AG erstellt</w:t>
        </w:r>
      </w:hyperlink>
      <w:r w:rsidRPr="0039148D">
        <w:rPr>
          <w:rFonts w:ascii="Verdana" w:eastAsia="Times New Roman" w:hAnsi="Verdana" w:cs="Times New Roman"/>
          <w:i/>
          <w:iCs/>
          <w:color w:val="000000"/>
          <w:sz w:val="18"/>
          <w:szCs w:val="18"/>
          <w:lang w:eastAsia="de-DE"/>
        </w:rPr>
        <w:t>.</w:t>
      </w:r>
    </w:p>
    <w:p w:rsidR="00D74E9E" w:rsidRDefault="00D74E9E">
      <w:bookmarkStart w:id="0" w:name="_GoBack"/>
      <w:bookmarkEnd w:id="0"/>
    </w:p>
    <w:sectPr w:rsidR="00D74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2677"/>
    <w:multiLevelType w:val="multilevel"/>
    <w:tmpl w:val="9AC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C65FA"/>
    <w:multiLevelType w:val="multilevel"/>
    <w:tmpl w:val="CF8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D3CBE"/>
    <w:multiLevelType w:val="multilevel"/>
    <w:tmpl w:val="177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D"/>
    <w:rsid w:val="0039148D"/>
    <w:rsid w:val="00D74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FA04-652F-4B5C-9174-C2BC309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web-02.de/mail/client/5pPMRzVB5pU/dereferrer/?redirectUrl=http%3A%2F%2Fwww.google.com%2Fprivacy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ref-web-02.de/mail/client/1yr05kasjeQ/dereferrer/?redirectUrl=https%3A%2F%2Fwww.google.com%2Fpolicies%2Fprivacy%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web-02.de/mail/client/uXPRX_KgdHk/dereferrer/?redirectUrl=http%3A%2F%2Fwww.google.com%2Fwebfonts%2F" TargetMode="External"/><Relationship Id="rId11" Type="http://schemas.openxmlformats.org/officeDocument/2006/relationships/hyperlink" Target="https://deref-web-02.de/mail/client/VSg6qwrZBec/dereferrer/?redirectUrl=https%3A%2F%2Fwww.activemind.de%2Fdatenschutz%2Fdatenschutzhinweis-generator%2F" TargetMode="External"/><Relationship Id="rId5" Type="http://schemas.openxmlformats.org/officeDocument/2006/relationships/hyperlink" Target="https://deref-web-02.de/mail/client/vg-x4hgxsF4/dereferrer/?redirectUrl=https%3A%2F%2Fwww.bfdi.bund.de%2FDE%2FInfothek%2FAnschriften_Links%2Fanschriften_links-node.html" TargetMode="External"/><Relationship Id="rId10" Type="http://schemas.openxmlformats.org/officeDocument/2006/relationships/hyperlink" Target="https://deref-web-02.de/mail/client/2FUOcxnRDpI/dereferrer/?redirectUrl=https%3A%2F%2Fwww.google.de%2Fintl%2Fde%2Fpolicies%2Fprivacy%2F" TargetMode="External"/><Relationship Id="rId4" Type="http://schemas.openxmlformats.org/officeDocument/2006/relationships/webSettings" Target="webSettings.xml"/><Relationship Id="rId9" Type="http://schemas.openxmlformats.org/officeDocument/2006/relationships/hyperlink" Target="https://deref-web-02.de/mail/client/99ewdQ1S61A/dereferrer/?redirectUrl=http%3A%2F%2Fwww.dataliberation.org%2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Baumann</dc:creator>
  <cp:keywords/>
  <dc:description/>
  <cp:lastModifiedBy>Paul Baumann</cp:lastModifiedBy>
  <cp:revision>1</cp:revision>
  <dcterms:created xsi:type="dcterms:W3CDTF">2018-06-22T15:06:00Z</dcterms:created>
  <dcterms:modified xsi:type="dcterms:W3CDTF">2018-06-22T15:06:00Z</dcterms:modified>
</cp:coreProperties>
</file>