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B9" w:rsidRPr="00400FB9" w:rsidRDefault="00400FB9">
      <w:pPr>
        <w:rPr>
          <w:b/>
          <w:sz w:val="24"/>
        </w:rPr>
      </w:pPr>
      <w:r w:rsidRPr="00400FB9">
        <w:rPr>
          <w:b/>
          <w:sz w:val="24"/>
        </w:rPr>
        <w:t xml:space="preserve">E-Jugend </w:t>
      </w:r>
      <w:bookmarkStart w:id="0" w:name="_GoBack"/>
      <w:bookmarkEnd w:id="0"/>
    </w:p>
    <w:p w:rsidR="00400FB9" w:rsidRDefault="00400FB9"/>
    <w:p w:rsidR="004A0159" w:rsidRDefault="00400FB9">
      <w:r w:rsidRPr="00400FB9">
        <w:t>Den Auftakt zum 49. Bürgermeister-Weid-Gedächtnis-Hallenfußballturnier in</w:t>
      </w:r>
      <w:r w:rsidRPr="00400FB9">
        <w:br/>
        <w:t>Königshofen bildeten verschiedene Jugendturniere.</w:t>
      </w:r>
      <w:r>
        <w:t xml:space="preserve"> </w:t>
      </w:r>
      <w:r w:rsidRPr="00400FB9">
        <w:t>Dabei durften sich die</w:t>
      </w:r>
      <w:r w:rsidRPr="00400FB9">
        <w:br/>
        <w:t>Kidds über Sachpreise im Wert von über 500 Euro freuen. Den Hauptpreis</w:t>
      </w:r>
      <w:r w:rsidRPr="00400FB9">
        <w:br/>
        <w:t>gewannen die Nachwuchskicker von Eintracht Walldürn beim E-Jugend-Turnier.</w:t>
      </w:r>
      <w:r w:rsidRPr="00400FB9">
        <w:br/>
        <w:t>Der Eintracht-Nachwuchs darf am 25. Januar 2020 zum Drittligaspiel</w:t>
      </w:r>
      <w:r w:rsidRPr="00400FB9">
        <w:br/>
        <w:t xml:space="preserve">Würzburger Kickers gegen die </w:t>
      </w:r>
      <w:proofErr w:type="spellStart"/>
      <w:r w:rsidRPr="00400FB9">
        <w:t>SpVgg.</w:t>
      </w:r>
      <w:proofErr w:type="spellEnd"/>
      <w:r w:rsidRPr="00400FB9">
        <w:t xml:space="preserve"> Unterhaching </w:t>
      </w:r>
      <w:proofErr w:type="gramStart"/>
      <w:r w:rsidRPr="00400FB9">
        <w:t>reisen</w:t>
      </w:r>
      <w:proofErr w:type="gramEnd"/>
      <w:r w:rsidRPr="00400FB9">
        <w:t xml:space="preserve"> und die Profis als</w:t>
      </w:r>
      <w:r w:rsidRPr="00400FB9">
        <w:br/>
        <w:t>Einlaufkinder aufs Spielfeld begleiten. Sieger waren an diesem Tag aber alle</w:t>
      </w:r>
      <w:r w:rsidRPr="00400FB9">
        <w:br/>
        <w:t xml:space="preserve">Kinder, denn niemand ging </w:t>
      </w:r>
      <w:proofErr w:type="spellStart"/>
      <w:r w:rsidRPr="00400FB9">
        <w:t>letzt</w:t>
      </w:r>
      <w:proofErr w:type="spellEnd"/>
      <w:r w:rsidRPr="00400FB9">
        <w:t xml:space="preserve"> endlich leer aus. Beim E-Jugend-Turnier</w:t>
      </w:r>
      <w:r w:rsidRPr="00400FB9">
        <w:br/>
        <w:t xml:space="preserve">waren der FC Grünsfeld, Eintracht Walldürn, TV Hardheim, SV </w:t>
      </w:r>
      <w:proofErr w:type="spellStart"/>
      <w:r w:rsidRPr="00400FB9">
        <w:t>Oberbalbach</w:t>
      </w:r>
      <w:proofErr w:type="spellEnd"/>
      <w:r w:rsidRPr="00400FB9">
        <w:t>, SV</w:t>
      </w:r>
      <w:r w:rsidRPr="00400FB9">
        <w:br/>
      </w:r>
      <w:proofErr w:type="spellStart"/>
      <w:r w:rsidRPr="00400FB9">
        <w:t>Nassig</w:t>
      </w:r>
      <w:proofErr w:type="spellEnd"/>
      <w:r w:rsidRPr="00400FB9">
        <w:t xml:space="preserve"> und der SV Königshofen I+II am Start.</w:t>
      </w:r>
    </w:p>
    <w:sectPr w:rsidR="004A0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B9"/>
    <w:rsid w:val="00400FB9"/>
    <w:rsid w:val="004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FE99"/>
  <w15:chartTrackingRefBased/>
  <w15:docId w15:val="{6FFEB228-F776-49CF-92D7-673C92EE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Baumann</dc:creator>
  <cp:keywords/>
  <dc:description/>
  <cp:lastModifiedBy>Paul Baumann</cp:lastModifiedBy>
  <cp:revision>1</cp:revision>
  <dcterms:created xsi:type="dcterms:W3CDTF">2020-01-02T15:11:00Z</dcterms:created>
  <dcterms:modified xsi:type="dcterms:W3CDTF">2020-01-02T15:12:00Z</dcterms:modified>
</cp:coreProperties>
</file>